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78" w:rsidRDefault="00372943" w:rsidP="00521E7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4" w:history="1">
        <w:r w:rsidR="00AF73FD" w:rsidRPr="00AF73FD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Keywords vs</w:t>
        </w:r>
        <w:r w:rsidR="00521E78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.</w:t>
        </w:r>
        <w:r w:rsidR="00AF73FD" w:rsidRPr="00AF73FD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 xml:space="preserve"> Search Engines</w:t>
        </w:r>
      </w:hyperlink>
      <w:r w:rsidR="00AF73FD" w:rsidRPr="00AF73FD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</w:p>
    <w:p w:rsidR="00D31D5B" w:rsidRPr="00AF73FD" w:rsidRDefault="00AF73FD" w:rsidP="00521E78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AF73FD">
        <w:rPr>
          <w:rFonts w:asciiTheme="minorBidi" w:hAnsiTheme="minorBidi"/>
          <w:color w:val="000000" w:themeColor="text1"/>
          <w:sz w:val="24"/>
          <w:szCs w:val="24"/>
        </w:rPr>
        <w:br/>
        <w:t xml:space="preserve">In this table you can view the page ranking for different keywords by URL, </w:t>
      </w:r>
      <w:r w:rsidRPr="00AF73FD">
        <w:rPr>
          <w:rFonts w:asciiTheme="minorBidi" w:hAnsiTheme="minorBidi"/>
          <w:color w:val="000000" w:themeColor="text1"/>
          <w:sz w:val="24"/>
          <w:szCs w:val="24"/>
        </w:rPr>
        <w:br/>
        <w:t>across multiple search engines and over a selected date range.</w:t>
      </w:r>
      <w:r w:rsidRPr="00AF73FD"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3501390"/>
            <wp:effectExtent l="19050" t="0" r="2540" b="0"/>
            <wp:docPr id="2" name="Picture 1" descr="Search Engine  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 Engine  Ke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372943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hyperlink r:id="rId6" w:history="1">
        <w:r w:rsidR="00AF73FD" w:rsidRPr="00AF73FD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URL vs</w:t>
        </w:r>
        <w:r w:rsidR="00521E78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.</w:t>
        </w:r>
        <w:r w:rsidR="00AF73FD" w:rsidRPr="00AF73FD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 xml:space="preserve"> Search Engines</w:t>
        </w:r>
      </w:hyperlink>
      <w:r w:rsidR="00AF73FD" w:rsidRPr="00AF73FD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AF73FD" w:rsidRPr="00AF73FD">
        <w:rPr>
          <w:rFonts w:asciiTheme="minorBidi" w:hAnsiTheme="minorBidi"/>
          <w:color w:val="000000" w:themeColor="text1"/>
          <w:sz w:val="24"/>
          <w:szCs w:val="24"/>
        </w:rPr>
        <w:br/>
        <w:t xml:space="preserve">In this table you can view the page ranking by URL for different keywords, </w:t>
      </w:r>
      <w:r w:rsidR="00AF73FD" w:rsidRPr="00AF73FD">
        <w:rPr>
          <w:rFonts w:asciiTheme="minorBidi" w:hAnsiTheme="minorBidi"/>
          <w:color w:val="000000" w:themeColor="text1"/>
          <w:sz w:val="24"/>
          <w:szCs w:val="24"/>
        </w:rPr>
        <w:br/>
        <w:t>across multiple search engines and over a selected date range.</w:t>
      </w: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  <w:r w:rsidRPr="00AF73FD"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3441065"/>
            <wp:effectExtent l="19050" t="0" r="2540" b="0"/>
            <wp:docPr id="3" name="Picture 0" descr="Search Engine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 EngineUR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p w:rsidR="00AF73FD" w:rsidRPr="00AF73FD" w:rsidRDefault="00AF73FD" w:rsidP="00AF73FD">
      <w:pPr>
        <w:bidi w:val="0"/>
        <w:rPr>
          <w:rFonts w:asciiTheme="minorBidi" w:hAnsiTheme="minorBidi"/>
          <w:color w:val="000000" w:themeColor="text1"/>
          <w:sz w:val="24"/>
          <w:szCs w:val="24"/>
        </w:rPr>
      </w:pPr>
    </w:p>
    <w:sectPr w:rsidR="00AF73FD" w:rsidRPr="00AF73FD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3FD"/>
    <w:rsid w:val="00372943"/>
    <w:rsid w:val="00521E78"/>
    <w:rsid w:val="006B263E"/>
    <w:rsid w:val="00AE0D6A"/>
    <w:rsid w:val="00AF73FD"/>
    <w:rsid w:val="00D3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73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nkranger.com/?p=page&amp;dp=17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ankranger.com/?p=page&amp;dp=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384</Characters>
  <Application>Microsoft Office Word</Application>
  <DocSecurity>0</DocSecurity>
  <Lines>3</Lines>
  <Paragraphs>1</Paragraphs>
  <ScaleCrop>false</ScaleCrop>
  <Company>HomeNET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2010-03-11T15:16:00Z</dcterms:created>
  <dcterms:modified xsi:type="dcterms:W3CDTF">2010-03-21T16:41:00Z</dcterms:modified>
</cp:coreProperties>
</file>