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5B" w:rsidRPr="00835909" w:rsidRDefault="00C52B17" w:rsidP="006A671C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835909">
        <w:rPr>
          <w:rFonts w:asciiTheme="minorBidi" w:hAnsiTheme="minorBidi"/>
          <w:color w:val="000000" w:themeColor="text1"/>
          <w:sz w:val="24"/>
          <w:szCs w:val="24"/>
        </w:rPr>
        <w:fldChar w:fldCharType="begin"/>
      </w:r>
      <w:r w:rsidR="006A671C" w:rsidRPr="00835909">
        <w:rPr>
          <w:rFonts w:asciiTheme="minorBidi" w:hAnsiTheme="minorBidi"/>
          <w:color w:val="000000" w:themeColor="text1"/>
          <w:sz w:val="24"/>
          <w:szCs w:val="24"/>
        </w:rPr>
        <w:instrText xml:space="preserve"> HYPERLINK "http://www.rankranger.com/?p=page&amp;dp=10" </w:instrText>
      </w:r>
      <w:r w:rsidRPr="00835909">
        <w:rPr>
          <w:rFonts w:asciiTheme="minorBidi" w:hAnsiTheme="minorBidi"/>
          <w:color w:val="000000" w:themeColor="text1"/>
          <w:sz w:val="24"/>
          <w:szCs w:val="24"/>
        </w:rPr>
        <w:fldChar w:fldCharType="separate"/>
      </w:r>
      <w:r w:rsidR="007B7A8D">
        <w:rPr>
          <w:rStyle w:val="Hyperlink"/>
          <w:rFonts w:asciiTheme="minorBidi" w:hAnsiTheme="minorBidi"/>
          <w:color w:val="000000" w:themeColor="text1"/>
          <w:sz w:val="24"/>
          <w:szCs w:val="24"/>
        </w:rPr>
        <w:t xml:space="preserve">Website &amp; </w:t>
      </w:r>
      <w:r w:rsidR="006A671C" w:rsidRPr="00835909">
        <w:rPr>
          <w:rStyle w:val="Hyperlink"/>
          <w:rFonts w:asciiTheme="minorBidi" w:hAnsiTheme="minorBidi"/>
          <w:color w:val="000000" w:themeColor="text1"/>
          <w:sz w:val="24"/>
          <w:szCs w:val="24"/>
        </w:rPr>
        <w:t>Domain Changes</w:t>
      </w:r>
      <w:r w:rsidRPr="00835909">
        <w:rPr>
          <w:rFonts w:asciiTheme="minorBidi" w:hAnsiTheme="minorBidi"/>
          <w:color w:val="000000" w:themeColor="text1"/>
          <w:sz w:val="24"/>
          <w:szCs w:val="24"/>
        </w:rPr>
        <w:fldChar w:fldCharType="end"/>
      </w:r>
    </w:p>
    <w:p w:rsidR="00095428" w:rsidRPr="00835909" w:rsidRDefault="00095428" w:rsidP="007B7A8D">
      <w:pPr>
        <w:bidi w:val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Everybody knows that the number of </w:t>
      </w:r>
      <w:proofErr w:type="spellStart"/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>Inlinks</w:t>
      </w:r>
      <w:proofErr w:type="spellEnd"/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and the </w:t>
      </w:r>
      <w:r w:rsidR="007B7A8D">
        <w:rPr>
          <w:rFonts w:asciiTheme="minorBidi" w:hAnsiTheme="minorBidi"/>
          <w:b/>
          <w:bCs/>
          <w:color w:val="000000" w:themeColor="text1"/>
          <w:sz w:val="24"/>
          <w:szCs w:val="24"/>
        </w:rPr>
        <w:t>t</w:t>
      </w: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otal number of pages on your </w:t>
      </w:r>
      <w:r w:rsidR="00835909"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>website</w:t>
      </w:r>
      <w:r w:rsidR="007B7A8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h</w:t>
      </w: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ave a </w:t>
      </w:r>
      <w:r w:rsidR="00835909"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>crucial</w:t>
      </w: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="007B7A8D">
        <w:rPr>
          <w:rFonts w:asciiTheme="minorBidi" w:hAnsiTheme="minorBidi"/>
          <w:b/>
          <w:bCs/>
          <w:color w:val="000000" w:themeColor="text1"/>
          <w:sz w:val="24"/>
          <w:szCs w:val="24"/>
        </w:rPr>
        <w:t>effect</w:t>
      </w: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on you ranking</w:t>
      </w:r>
      <w:r w:rsidR="007B7A8D">
        <w:rPr>
          <w:rFonts w:asciiTheme="minorBidi" w:hAnsiTheme="minorBidi"/>
          <w:b/>
          <w:bCs/>
          <w:color w:val="000000" w:themeColor="text1"/>
          <w:sz w:val="24"/>
          <w:szCs w:val="24"/>
        </w:rPr>
        <w:t>s</w:t>
      </w: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in the search </w:t>
      </w:r>
      <w:r w:rsidR="00835909"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>engines</w:t>
      </w:r>
      <w:r w:rsidR="007B7A8D">
        <w:rPr>
          <w:rFonts w:asciiTheme="minorBidi" w:hAnsiTheme="minorBidi"/>
          <w:b/>
          <w:bCs/>
          <w:color w:val="000000" w:themeColor="text1"/>
          <w:sz w:val="24"/>
          <w:szCs w:val="24"/>
        </w:rPr>
        <w:t>.  W</w:t>
      </w:r>
      <w:r w:rsidR="00835909"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>ith</w:t>
      </w: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the </w:t>
      </w:r>
      <w:proofErr w:type="spellStart"/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>RankRanger</w:t>
      </w:r>
      <w:proofErr w:type="spellEnd"/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you can:</w:t>
      </w:r>
    </w:p>
    <w:p w:rsidR="00095428" w:rsidRPr="00835909" w:rsidRDefault="00095428" w:rsidP="00095428">
      <w:pPr>
        <w:bidi w:val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Monitor how many </w:t>
      </w:r>
      <w:proofErr w:type="spellStart"/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>Inlinks</w:t>
      </w:r>
      <w:proofErr w:type="spellEnd"/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were added to your website or to your competitor</w:t>
      </w:r>
      <w:r w:rsidR="007B7A8D">
        <w:rPr>
          <w:rFonts w:asciiTheme="minorBidi" w:hAnsiTheme="minorBidi"/>
          <w:b/>
          <w:bCs/>
          <w:color w:val="000000" w:themeColor="text1"/>
          <w:sz w:val="24"/>
          <w:szCs w:val="24"/>
        </w:rPr>
        <w:t>'s</w:t>
      </w: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website.</w:t>
      </w:r>
    </w:p>
    <w:p w:rsidR="00095428" w:rsidRPr="00835909" w:rsidRDefault="00095428" w:rsidP="00095428">
      <w:pPr>
        <w:bidi w:val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35909">
        <w:rPr>
          <w:rFonts w:asciiTheme="minorBidi" w:hAnsiTheme="minorBidi"/>
          <w:b/>
          <w:bCs/>
          <w:color w:val="000000" w:themeColor="text1"/>
          <w:sz w:val="24"/>
          <w:szCs w:val="24"/>
        </w:rPr>
        <w:t>Monitor the total number of pages that you have in your website or to your competitor website.</w:t>
      </w:r>
    </w:p>
    <w:p w:rsidR="00835909" w:rsidRPr="00835909" w:rsidRDefault="00835909" w:rsidP="00835909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835909">
        <w:rPr>
          <w:rFonts w:asciiTheme="minorBidi" w:hAnsiTheme="minorBidi"/>
          <w:sz w:val="24"/>
          <w:szCs w:val="24"/>
        </w:rPr>
        <w:t xml:space="preserve">You can view in this table according to the URL selected and by date </w:t>
      </w:r>
      <w:r w:rsidR="007B7A8D">
        <w:rPr>
          <w:rFonts w:asciiTheme="minorBidi" w:hAnsiTheme="minorBidi"/>
          <w:sz w:val="24"/>
          <w:szCs w:val="24"/>
        </w:rPr>
        <w:t xml:space="preserve">range the Google Page Rank, </w:t>
      </w:r>
      <w:r w:rsidRPr="00835909">
        <w:rPr>
          <w:rFonts w:asciiTheme="minorBidi" w:hAnsiTheme="minorBidi"/>
          <w:sz w:val="24"/>
          <w:szCs w:val="24"/>
        </w:rPr>
        <w:t>links directed to a website and total number of pages for the URL - as well as directional change (up or down) from the previous date registered.</w:t>
      </w:r>
    </w:p>
    <w:p w:rsidR="00095428" w:rsidRPr="00835909" w:rsidRDefault="00095428" w:rsidP="00095428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6A671C" w:rsidRPr="00835909" w:rsidRDefault="006A671C" w:rsidP="006A671C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835909">
        <w:rPr>
          <w:rFonts w:asciiTheme="minorBidi" w:hAnsi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2280920"/>
            <wp:effectExtent l="19050" t="0" r="2540" b="0"/>
            <wp:docPr id="1" name="Picture 0" descr="Domain Chan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ain Chang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71C" w:rsidRPr="00835909" w:rsidSect="006B26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71C"/>
    <w:rsid w:val="00095428"/>
    <w:rsid w:val="006A671C"/>
    <w:rsid w:val="006B263E"/>
    <w:rsid w:val="007B7A8D"/>
    <w:rsid w:val="00835909"/>
    <w:rsid w:val="00931AD5"/>
    <w:rsid w:val="00C52B17"/>
    <w:rsid w:val="00D3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67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HomeNET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2010-03-11T15:03:00Z</dcterms:created>
  <dcterms:modified xsi:type="dcterms:W3CDTF">2010-03-21T17:02:00Z</dcterms:modified>
</cp:coreProperties>
</file>